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line="240" w:lineRule="auto"/>
        <w:contextualSpacing w:val="0"/>
        <w:rPr>
          <w:rFonts w:ascii="Gotham Book" w:cs="Gotham Book" w:eastAsia="Gotham Book" w:hAnsi="Gotham Book"/>
          <w:b w:val="1"/>
          <w:color w:val="0000ff"/>
          <w:sz w:val="40"/>
          <w:szCs w:val="40"/>
        </w:rPr>
      </w:pPr>
      <w:r w:rsidDel="00000000" w:rsidR="00000000" w:rsidRPr="00000000">
        <w:rPr>
          <w:rFonts w:ascii="Gotham Book" w:cs="Gotham Book" w:eastAsia="Gotham Book" w:hAnsi="Gotham Book"/>
          <w:b w:val="1"/>
          <w:color w:val="0000ff"/>
          <w:sz w:val="40"/>
          <w:szCs w:val="40"/>
          <w:rtl w:val="0"/>
        </w:rPr>
        <w:t xml:space="preserve">STEVEN RANDALL</w:t>
      </w:r>
    </w:p>
    <w:p w:rsidR="00000000" w:rsidDel="00000000" w:rsidP="00000000" w:rsidRDefault="00000000" w:rsidRPr="00000000" w14:paraId="00000001">
      <w:pPr>
        <w:spacing w:after="200" w:line="240" w:lineRule="auto"/>
        <w:contextualSpacing w:val="0"/>
        <w:jc w:val="right"/>
        <w:rPr>
          <w:rFonts w:ascii="Gotham Book" w:cs="Gotham Book" w:eastAsia="Gotham Book" w:hAnsi="Gotham Book"/>
          <w:b w:val="1"/>
        </w:rPr>
      </w:pPr>
      <w:hyperlink r:id="rId6">
        <w:r w:rsidDel="00000000" w:rsidR="00000000" w:rsidRPr="00000000">
          <w:rPr>
            <w:rFonts w:ascii="Gotham Book" w:cs="Gotham Book" w:eastAsia="Gotham Book" w:hAnsi="Gotham Book"/>
            <w:b w:val="1"/>
            <w:color w:val="0000ff"/>
            <w:u w:val="single"/>
            <w:rtl w:val="0"/>
          </w:rPr>
          <w:t xml:space="preserve">http://www.stevenrandallstudio.com/</w:t>
        </w:r>
      </w:hyperlink>
      <w:r w:rsidDel="00000000" w:rsidR="00000000" w:rsidRPr="00000000">
        <w:rPr>
          <w:rtl w:val="0"/>
        </w:rPr>
      </w:r>
    </w:p>
    <w:p w:rsidR="00000000" w:rsidDel="00000000" w:rsidP="00000000" w:rsidRDefault="00000000" w:rsidRPr="00000000" w14:paraId="00000002">
      <w:pPr>
        <w:spacing w:after="200" w:line="240" w:lineRule="auto"/>
        <w:contextualSpacing w:val="0"/>
        <w:jc w:val="right"/>
        <w:rPr>
          <w:rFonts w:ascii="Gotham Book" w:cs="Gotham Book" w:eastAsia="Gotham Book" w:hAnsi="Gotham Book"/>
          <w:b w:val="1"/>
        </w:rPr>
      </w:pPr>
      <w:hyperlink r:id="rId7">
        <w:r w:rsidDel="00000000" w:rsidR="00000000" w:rsidRPr="00000000">
          <w:rPr>
            <w:rFonts w:ascii="Gotham Book" w:cs="Gotham Book" w:eastAsia="Gotham Book" w:hAnsi="Gotham Book"/>
            <w:b w:val="1"/>
            <w:color w:val="0000ff"/>
            <w:u w:val="single"/>
            <w:rtl w:val="0"/>
          </w:rPr>
          <w:t xml:space="preserve">steve.m.randall@gmail.com</w:t>
        </w:r>
      </w:hyperlink>
      <w:r w:rsidDel="00000000" w:rsidR="00000000" w:rsidRPr="00000000">
        <w:rPr>
          <w:rtl w:val="0"/>
        </w:rPr>
      </w:r>
    </w:p>
    <w:p w:rsidR="00000000" w:rsidDel="00000000" w:rsidP="00000000" w:rsidRDefault="00000000" w:rsidRPr="00000000" w14:paraId="00000003">
      <w:pPr>
        <w:spacing w:after="200" w:line="240" w:lineRule="auto"/>
        <w:contextualSpacing w:val="0"/>
        <w:rPr>
          <w:rFonts w:ascii="Gotham Book" w:cs="Gotham Book" w:eastAsia="Gotham Book" w:hAnsi="Gotham Book"/>
          <w:b w:val="1"/>
          <w:color w:val="0000ff"/>
        </w:rPr>
      </w:pPr>
      <w:r w:rsidDel="00000000" w:rsidR="00000000" w:rsidRPr="00000000">
        <w:rPr>
          <w:rtl w:val="0"/>
        </w:rPr>
      </w:r>
    </w:p>
    <w:p w:rsidR="00000000" w:rsidDel="00000000" w:rsidP="00000000" w:rsidRDefault="00000000" w:rsidRPr="00000000" w14:paraId="00000004">
      <w:pPr>
        <w:spacing w:after="200" w:line="240" w:lineRule="auto"/>
        <w:contextualSpacing w:val="0"/>
        <w:rPr>
          <w:rFonts w:ascii="Gotham Book" w:cs="Gotham Book" w:eastAsia="Gotham Book" w:hAnsi="Gotham Book"/>
          <w:b w:val="1"/>
          <w:color w:val="0000ff"/>
        </w:rPr>
      </w:pPr>
      <w:bookmarkStart w:colFirst="0" w:colLast="0" w:name="_gjdgxs" w:id="0"/>
      <w:bookmarkEnd w:id="0"/>
      <w:r w:rsidDel="00000000" w:rsidR="00000000" w:rsidRPr="00000000">
        <w:rPr>
          <w:rFonts w:ascii="Gotham Book" w:cs="Gotham Book" w:eastAsia="Gotham Book" w:hAnsi="Gotham Book"/>
          <w:b w:val="1"/>
          <w:color w:val="0000ff"/>
          <w:rtl w:val="0"/>
        </w:rPr>
        <w:t xml:space="preserve">ARTIST BIO:</w:t>
      </w:r>
    </w:p>
    <w:p w:rsidR="00000000" w:rsidDel="00000000" w:rsidP="00000000" w:rsidRDefault="00000000" w:rsidRPr="00000000" w14:paraId="00000005">
      <w:pPr>
        <w:spacing w:after="200" w:line="240" w:lineRule="auto"/>
        <w:contextualSpacing w:val="0"/>
        <w:rPr>
          <w:rFonts w:ascii="Gotham Book" w:cs="Gotham Book" w:eastAsia="Gotham Book" w:hAnsi="Gotham Book"/>
        </w:rPr>
      </w:pPr>
      <w:r w:rsidDel="00000000" w:rsidR="00000000" w:rsidRPr="00000000">
        <w:rPr>
          <w:rFonts w:ascii="Gotham Book" w:cs="Gotham Book" w:eastAsia="Gotham Book" w:hAnsi="Gotham Book"/>
          <w:rtl w:val="0"/>
        </w:rPr>
        <w:t xml:space="preserve">Steven Randall is an interdisciplinary artist working with sculpture, photography and installation to examine the relationship between consumer, commodity, and transformation. His work has been shown both nationally and internationally. SV is the recipient of the Toby Devin Lewis Fellowship Award, a Sculpture Fellowship through the Virginia Commission for the Arts, and a Visiting Artist Grant through the Institute for Electronic Arts. Since graduating from Alfred University in 2010, he has worked as an art handler, screen printer, art educator, and research assistant at the Metropolitan Museum of Art. He recently received his MFA in Sculpture + Extended Media from Virginia Commonwealth University. He currently lives in New Mexico where he is teaching in the MFA program at NMSU and the BFA program at UTEP.</w:t>
      </w:r>
    </w:p>
    <w:p w:rsidR="00000000" w:rsidDel="00000000" w:rsidP="00000000" w:rsidRDefault="00000000" w:rsidRPr="00000000" w14:paraId="00000006">
      <w:pPr>
        <w:spacing w:after="200" w:line="240" w:lineRule="auto"/>
        <w:contextualSpacing w:val="0"/>
        <w:rPr>
          <w:rFonts w:ascii="Gotham Book" w:cs="Gotham Book" w:eastAsia="Gotham Book" w:hAnsi="Gotham Book"/>
          <w:b w:val="1"/>
          <w:color w:val="0000ff"/>
        </w:rPr>
      </w:pPr>
      <w:r w:rsidDel="00000000" w:rsidR="00000000" w:rsidRPr="00000000">
        <w:rPr>
          <w:rtl w:val="0"/>
        </w:rPr>
      </w:r>
    </w:p>
    <w:p w:rsidR="00000000" w:rsidDel="00000000" w:rsidP="00000000" w:rsidRDefault="00000000" w:rsidRPr="00000000" w14:paraId="00000007">
      <w:pPr>
        <w:spacing w:after="200" w:line="240" w:lineRule="auto"/>
        <w:contextualSpacing w:val="0"/>
        <w:rPr>
          <w:rFonts w:ascii="Gotham Book" w:cs="Gotham Book" w:eastAsia="Gotham Book" w:hAnsi="Gotham Book"/>
          <w:b w:val="1"/>
          <w:color w:val="0000ff"/>
        </w:rPr>
      </w:pPr>
      <w:r w:rsidDel="00000000" w:rsidR="00000000" w:rsidRPr="00000000">
        <w:rPr>
          <w:rFonts w:ascii="Gotham Book" w:cs="Gotham Book" w:eastAsia="Gotham Book" w:hAnsi="Gotham Book"/>
          <w:b w:val="1"/>
          <w:color w:val="0000ff"/>
          <w:rtl w:val="0"/>
        </w:rPr>
        <w:t xml:space="preserve">ARTIST STATEMENT:</w:t>
      </w:r>
    </w:p>
    <w:p w:rsidR="00000000" w:rsidDel="00000000" w:rsidP="00000000" w:rsidRDefault="00000000" w:rsidRPr="00000000" w14:paraId="00000008">
      <w:pPr>
        <w:spacing w:after="200" w:line="240" w:lineRule="auto"/>
        <w:contextualSpacing w:val="0"/>
        <w:rPr>
          <w:rFonts w:ascii="Gotham Book" w:cs="Gotham Book" w:eastAsia="Gotham Book" w:hAnsi="Gotham Book"/>
        </w:rPr>
      </w:pPr>
      <w:r w:rsidDel="00000000" w:rsidR="00000000" w:rsidRPr="00000000">
        <w:rPr>
          <w:rFonts w:ascii="Gotham Book" w:cs="Gotham Book" w:eastAsia="Gotham Book" w:hAnsi="Gotham Book"/>
          <w:rtl w:val="0"/>
        </w:rPr>
        <w:t xml:space="preserve">Within a culture of feverish consumption and retinal impatience my work examines the relationship between consumer, commodity, and transformation.</w:t>
      </w:r>
    </w:p>
    <w:p w:rsidR="00000000" w:rsidDel="00000000" w:rsidP="00000000" w:rsidRDefault="00000000" w:rsidRPr="00000000" w14:paraId="00000009">
      <w:pPr>
        <w:spacing w:after="200" w:line="240" w:lineRule="auto"/>
        <w:contextualSpacing w:val="0"/>
        <w:rPr>
          <w:rFonts w:ascii="Gotham Book" w:cs="Gotham Book" w:eastAsia="Gotham Book" w:hAnsi="Gotham Book"/>
        </w:rPr>
      </w:pPr>
      <w:r w:rsidDel="00000000" w:rsidR="00000000" w:rsidRPr="00000000">
        <w:rPr>
          <w:rFonts w:ascii="Gotham Book" w:cs="Gotham Book" w:eastAsia="Gotham Book" w:hAnsi="Gotham Book"/>
          <w:rtl w:val="0"/>
        </w:rPr>
        <w:t xml:space="preserve">Materiality is core to my practice. Many of my works have incredibly specific ingredient lists such as human bones bought on eBay, dead ants crushed into a powder for coating objects, discarded cigarettes a massed from specific locations, dozens of contemporary aluminum tools (which were melted down), a colony of moth larvae that digested a wool hat, precious imagess that were preserved using human breath, and most recently found objects along the border between the United States and Mexico to create sculptures that coalesce object, site, and narrative to reflect on the struggles of displacement caused by ideological conflicts.</w:t>
      </w:r>
    </w:p>
    <w:p w:rsidR="00000000" w:rsidDel="00000000" w:rsidP="00000000" w:rsidRDefault="00000000" w:rsidRPr="00000000" w14:paraId="0000000A">
      <w:pPr>
        <w:spacing w:after="200" w:line="240" w:lineRule="auto"/>
        <w:contextualSpacing w:val="0"/>
        <w:rPr/>
      </w:pPr>
      <w:r w:rsidDel="00000000" w:rsidR="00000000" w:rsidRPr="00000000">
        <w:rPr>
          <w:rFonts w:ascii="Gotham Book" w:cs="Gotham Book" w:eastAsia="Gotham Book" w:hAnsi="Gotham Book"/>
          <w:rtl w:val="0"/>
        </w:rPr>
        <w:t xml:space="preserve">In some ways, my interest in material specificity is about the search. On the other hand it’s a way of tethering my work to larger ideas and hopefully developing a poetics within the work. I want the materials that I bring into the studio to retain the resonance and connotations they have in the world – while also beginning to assert new meanings within the contexts I create.</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otham Boo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tevenrandallstudio.com/" TargetMode="External"/><Relationship Id="rId7" Type="http://schemas.openxmlformats.org/officeDocument/2006/relationships/hyperlink" Target="mailto:steve.m.randa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